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ind w:left="-1260" w:right="-1260" w:firstLine="0"/>
        <w:jc w:val="center"/>
        <w:rPr>
          <w:rFonts w:ascii="Times New Roman" w:cs="Times New Roman" w:eastAsia="Times New Roman" w:hAnsi="Times New Roman"/>
          <w:color w:val="0000ff"/>
          <w:sz w:val="52"/>
          <w:szCs w:val="52"/>
        </w:rPr>
      </w:pPr>
      <w:r w:rsidDel="00000000" w:rsidR="00000000" w:rsidRPr="00000000">
        <w:rPr>
          <w:rFonts w:ascii="Times New Roman" w:cs="Times New Roman" w:eastAsia="Times New Roman" w:hAnsi="Times New Roman"/>
          <w:b w:val="1"/>
          <w:color w:val="0000ff"/>
          <w:sz w:val="20"/>
          <w:szCs w:val="20"/>
        </w:rPr>
        <w:drawing>
          <wp:inline distB="114300" distT="114300" distL="114300" distR="114300">
            <wp:extent cx="1128796" cy="11556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8796" cy="11556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240" w:lineRule="auto"/>
        <w:jc w:val="center"/>
        <w:rPr>
          <w:rFonts w:ascii="Times New Roman" w:cs="Times New Roman" w:eastAsia="Times New Roman" w:hAnsi="Times New Roman"/>
          <w:color w:val="0000ff"/>
          <w:sz w:val="52"/>
          <w:szCs w:val="52"/>
        </w:rPr>
      </w:pPr>
      <w:r w:rsidDel="00000000" w:rsidR="00000000" w:rsidRPr="00000000">
        <w:rPr>
          <w:rFonts w:ascii="Times New Roman" w:cs="Times New Roman" w:eastAsia="Times New Roman" w:hAnsi="Times New Roman"/>
          <w:color w:val="0000ff"/>
          <w:sz w:val="52"/>
          <w:szCs w:val="52"/>
          <w:rtl w:val="0"/>
        </w:rPr>
        <w:t xml:space="preserve">HOOKS HIGH SCHOOL</w:t>
      </w:r>
    </w:p>
    <w:p w:rsidR="00000000" w:rsidDel="00000000" w:rsidP="00000000" w:rsidRDefault="00000000" w:rsidRPr="00000000" w14:paraId="00000003">
      <w:pPr>
        <w:spacing w:before="240" w:lineRule="auto"/>
        <w:jc w:val="center"/>
        <w:rPr>
          <w:rFonts w:ascii="Times New Roman" w:cs="Times New Roman" w:eastAsia="Times New Roman" w:hAnsi="Times New Roman"/>
          <w:b w:val="1"/>
          <w:color w:val="0000ff"/>
          <w:sz w:val="20"/>
          <w:szCs w:val="20"/>
        </w:rPr>
      </w:pPr>
      <w:r w:rsidDel="00000000" w:rsidR="00000000" w:rsidRPr="00000000">
        <w:rPr>
          <w:rFonts w:ascii="Times New Roman" w:cs="Times New Roman" w:eastAsia="Times New Roman" w:hAnsi="Times New Roman"/>
          <w:b w:val="1"/>
          <w:color w:val="0000ff"/>
          <w:sz w:val="20"/>
          <w:szCs w:val="20"/>
          <w:rtl w:val="0"/>
        </w:rPr>
        <w:t xml:space="preserve">401 AVENUE A – HOOKS, TEXAS 75561</w:t>
      </w:r>
    </w:p>
    <w:p w:rsidR="00000000" w:rsidDel="00000000" w:rsidP="00000000" w:rsidRDefault="00000000" w:rsidRPr="00000000" w14:paraId="00000004">
      <w:pPr>
        <w:spacing w:before="240" w:lineRule="auto"/>
        <w:jc w:val="center"/>
        <w:rPr>
          <w:rFonts w:ascii="Times New Roman" w:cs="Times New Roman" w:eastAsia="Times New Roman" w:hAnsi="Times New Roman"/>
          <w:b w:val="1"/>
          <w:color w:val="0000ff"/>
          <w:sz w:val="20"/>
          <w:szCs w:val="20"/>
        </w:rPr>
      </w:pPr>
      <w:r w:rsidDel="00000000" w:rsidR="00000000" w:rsidRPr="00000000">
        <w:rPr>
          <w:rFonts w:ascii="Times New Roman" w:cs="Times New Roman" w:eastAsia="Times New Roman" w:hAnsi="Times New Roman"/>
          <w:b w:val="1"/>
          <w:color w:val="0000ff"/>
          <w:sz w:val="20"/>
          <w:szCs w:val="20"/>
          <w:rtl w:val="0"/>
        </w:rPr>
        <w:t xml:space="preserve"> (903)5475 -2215</w:t>
      </w:r>
    </w:p>
    <w:p w:rsidR="00000000" w:rsidDel="00000000" w:rsidP="00000000" w:rsidRDefault="00000000" w:rsidRPr="00000000" w14:paraId="00000005">
      <w:pPr>
        <w:spacing w:before="240" w:lineRule="auto"/>
        <w:jc w:val="center"/>
        <w:rPr>
          <w:b w:val="1"/>
          <w:sz w:val="28"/>
          <w:szCs w:val="28"/>
        </w:rPr>
      </w:pPr>
      <w:r w:rsidDel="00000000" w:rsidR="00000000" w:rsidRPr="00000000">
        <w:rPr>
          <w:rFonts w:ascii="Times New Roman" w:cs="Times New Roman" w:eastAsia="Times New Roman" w:hAnsi="Times New Roman"/>
          <w:b w:val="1"/>
          <w:color w:val="0000ff"/>
          <w:sz w:val="20"/>
          <w:szCs w:val="20"/>
          <w:rtl w:val="0"/>
        </w:rPr>
        <w:t xml:space="preserve">Fax: (903) 547- 6514</w:t>
      </w:r>
      <w:r w:rsidDel="00000000" w:rsidR="00000000" w:rsidRPr="00000000">
        <w:rPr>
          <w:b w:val="1"/>
          <w:sz w:val="28"/>
          <w:szCs w:val="28"/>
          <w:rtl w:val="0"/>
        </w:rPr>
        <w:t xml:space="preserve"> </w:t>
      </w:r>
    </w:p>
    <w:p w:rsidR="00000000" w:rsidDel="00000000" w:rsidP="00000000" w:rsidRDefault="00000000" w:rsidRPr="00000000" w14:paraId="00000006">
      <w:pPr>
        <w:spacing w:after="240" w:before="240" w:lineRule="auto"/>
        <w:jc w:val="center"/>
        <w:rPr>
          <w:sz w:val="24"/>
          <w:szCs w:val="24"/>
          <w:u w:val="single"/>
        </w:rPr>
      </w:pPr>
      <w:r w:rsidDel="00000000" w:rsidR="00000000" w:rsidRPr="00000000">
        <w:rPr>
          <w:b w:val="1"/>
          <w:sz w:val="28"/>
          <w:szCs w:val="28"/>
          <w:rtl w:val="0"/>
        </w:rPr>
        <w:t xml:space="preserve">World History Honors Course Syllabus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before="240" w:lineRule="auto"/>
        <w:rPr>
          <w:sz w:val="24"/>
          <w:szCs w:val="24"/>
        </w:rPr>
      </w:pPr>
      <w:r w:rsidDel="00000000" w:rsidR="00000000" w:rsidRPr="00000000">
        <w:rPr>
          <w:rtl w:val="0"/>
        </w:rPr>
        <w:t xml:space="preserve">Instructor:</w:t>
      </w:r>
      <w:r w:rsidDel="00000000" w:rsidR="00000000" w:rsidRPr="00000000">
        <w:rPr>
          <w:sz w:val="28"/>
          <w:szCs w:val="28"/>
          <w:rtl w:val="0"/>
        </w:rPr>
        <w:t xml:space="preserve">    </w:t>
        <w:tab/>
      </w:r>
      <w:r w:rsidDel="00000000" w:rsidR="00000000" w:rsidRPr="00000000">
        <w:rPr>
          <w:sz w:val="24"/>
          <w:szCs w:val="24"/>
          <w:rtl w:val="0"/>
        </w:rPr>
        <w:t xml:space="preserve">Burgandy Crouse</w:t>
      </w:r>
    </w:p>
    <w:p w:rsidR="00000000" w:rsidDel="00000000" w:rsidP="00000000" w:rsidRDefault="00000000" w:rsidRPr="00000000" w14:paraId="00000008">
      <w:pPr>
        <w:spacing w:before="240" w:lineRule="auto"/>
        <w:rPr>
          <w:sz w:val="24"/>
          <w:szCs w:val="24"/>
        </w:rPr>
      </w:pPr>
      <w:r w:rsidDel="00000000" w:rsidR="00000000" w:rsidRPr="00000000">
        <w:rPr>
          <w:rtl w:val="0"/>
        </w:rPr>
        <w:t xml:space="preserve">E-mail:  </w:t>
      </w:r>
      <w:r w:rsidDel="00000000" w:rsidR="00000000" w:rsidRPr="00000000">
        <w:rPr>
          <w:sz w:val="28"/>
          <w:szCs w:val="28"/>
          <w:rtl w:val="0"/>
        </w:rPr>
        <w:t xml:space="preserve">        </w:t>
        <w:tab/>
      </w:r>
      <w:r w:rsidDel="00000000" w:rsidR="00000000" w:rsidRPr="00000000">
        <w:rPr>
          <w:sz w:val="24"/>
          <w:szCs w:val="24"/>
          <w:rtl w:val="0"/>
        </w:rPr>
        <w:t xml:space="preserve">farrisb@hooksisd.net</w:t>
      </w:r>
    </w:p>
    <w:p w:rsidR="00000000" w:rsidDel="00000000" w:rsidP="00000000" w:rsidRDefault="00000000" w:rsidRPr="00000000" w14:paraId="00000009">
      <w:pPr>
        <w:spacing w:before="240" w:lineRule="auto"/>
        <w:rPr>
          <w:sz w:val="24"/>
          <w:szCs w:val="24"/>
        </w:rPr>
      </w:pPr>
      <w:r w:rsidDel="00000000" w:rsidR="00000000" w:rsidRPr="00000000">
        <w:rPr>
          <w:rtl w:val="0"/>
        </w:rPr>
        <w:t xml:space="preserve">Conference:</w:t>
      </w:r>
      <w:r w:rsidDel="00000000" w:rsidR="00000000" w:rsidRPr="00000000">
        <w:rPr>
          <w:sz w:val="28"/>
          <w:szCs w:val="28"/>
          <w:rtl w:val="0"/>
        </w:rPr>
        <w:t xml:space="preserve">  </w:t>
        <w:tab/>
      </w:r>
      <w:r w:rsidDel="00000000" w:rsidR="00000000" w:rsidRPr="00000000">
        <w:rPr>
          <w:sz w:val="24"/>
          <w:szCs w:val="24"/>
          <w:rtl w:val="0"/>
        </w:rPr>
        <w:t xml:space="preserve">8:50a -10:20a A/B Days </w:t>
      </w:r>
    </w:p>
    <w:p w:rsidR="00000000" w:rsidDel="00000000" w:rsidP="00000000" w:rsidRDefault="00000000" w:rsidRPr="00000000" w14:paraId="0000000A">
      <w:pPr>
        <w:spacing w:before="240" w:lineRule="auto"/>
        <w:rPr>
          <w:b w:val="1"/>
          <w:sz w:val="28"/>
          <w:szCs w:val="28"/>
          <w:u w:val="single"/>
        </w:rPr>
      </w:pPr>
      <w:r w:rsidDel="00000000" w:rsidR="00000000" w:rsidRPr="00000000">
        <w:rPr>
          <w:b w:val="1"/>
          <w:sz w:val="28"/>
          <w:szCs w:val="28"/>
          <w:u w:val="single"/>
          <w:rtl w:val="0"/>
        </w:rPr>
        <w:t xml:space="preserve">Course Description</w:t>
      </w:r>
    </w:p>
    <w:p w:rsidR="00000000" w:rsidDel="00000000" w:rsidP="00000000" w:rsidRDefault="00000000" w:rsidRPr="00000000" w14:paraId="0000000B">
      <w:pPr>
        <w:ind w:left="1440" w:firstLine="0"/>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World History Studies is a survey course that explores the history of human civilization from ancient times to the modern era. The course emphasizes the development of global cultures, economic systems, political structures, and social institutions. Students will analyze major historical events, figures, and movements across continents and time periods, with a focus on understanding how past societies influence the present world.</w:t>
      </w:r>
    </w:p>
    <w:p w:rsidR="00000000" w:rsidDel="00000000" w:rsidP="00000000" w:rsidRDefault="00000000" w:rsidRPr="00000000" w14:paraId="0000000D">
      <w:pPr>
        <w:spacing w:after="240" w:before="240" w:lineRule="auto"/>
        <w:rPr>
          <w:b w:val="1"/>
          <w:sz w:val="24"/>
          <w:szCs w:val="24"/>
        </w:rPr>
      </w:pPr>
      <w:r w:rsidDel="00000000" w:rsidR="00000000" w:rsidRPr="00000000">
        <w:rPr>
          <w:b w:val="1"/>
          <w:sz w:val="24"/>
          <w:szCs w:val="24"/>
          <w:rtl w:val="0"/>
        </w:rPr>
        <w:t xml:space="preserve">Key Topics Include:</w:t>
      </w:r>
    </w:p>
    <w:p w:rsidR="00000000" w:rsidDel="00000000" w:rsidP="00000000" w:rsidRDefault="00000000" w:rsidRPr="00000000" w14:paraId="0000000E">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Early civilizations of Mesopotamia, Egypt, India, China, and Mesoamerica</w:t>
      </w:r>
    </w:p>
    <w:p w:rsidR="00000000" w:rsidDel="00000000" w:rsidP="00000000" w:rsidRDefault="00000000" w:rsidRPr="00000000" w14:paraId="0000000F">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Classical Greece and Rome</w:t>
      </w:r>
    </w:p>
    <w:p w:rsidR="00000000" w:rsidDel="00000000" w:rsidP="00000000" w:rsidRDefault="00000000" w:rsidRPr="00000000" w14:paraId="00000010">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The spread of world religions (e.g., Christianity, Islam, Buddhism)</w:t>
      </w:r>
    </w:p>
    <w:p w:rsidR="00000000" w:rsidDel="00000000" w:rsidP="00000000" w:rsidRDefault="00000000" w:rsidRPr="00000000" w14:paraId="00000011">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The Middle Ages and Renaissance in Europe</w:t>
      </w:r>
    </w:p>
    <w:p w:rsidR="00000000" w:rsidDel="00000000" w:rsidP="00000000" w:rsidRDefault="00000000" w:rsidRPr="00000000" w14:paraId="00000012">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Global exploration and colonization</w:t>
      </w:r>
    </w:p>
    <w:p w:rsidR="00000000" w:rsidDel="00000000" w:rsidP="00000000" w:rsidRDefault="00000000" w:rsidRPr="00000000" w14:paraId="00000013">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Revolutions (Scientific, Industrial, American, French, etc.)</w:t>
      </w:r>
    </w:p>
    <w:p w:rsidR="00000000" w:rsidDel="00000000" w:rsidP="00000000" w:rsidRDefault="00000000" w:rsidRPr="00000000" w14:paraId="00000014">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Imperialism and its effects</w:t>
      </w:r>
    </w:p>
    <w:p w:rsidR="00000000" w:rsidDel="00000000" w:rsidP="00000000" w:rsidRDefault="00000000" w:rsidRPr="00000000" w14:paraId="00000015">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The World Wars and Cold War</w:t>
      </w:r>
    </w:p>
    <w:p w:rsidR="00000000" w:rsidDel="00000000" w:rsidP="00000000" w:rsidRDefault="00000000" w:rsidRPr="00000000" w14:paraId="00000016">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Globalization and current world issues</w:t>
      </w:r>
    </w:p>
    <w:p w:rsidR="00000000" w:rsidDel="00000000" w:rsidP="00000000" w:rsidRDefault="00000000" w:rsidRPr="00000000" w14:paraId="00000017">
      <w:pPr>
        <w:spacing w:after="240" w:before="240" w:lineRule="auto"/>
        <w:rPr>
          <w:b w:val="1"/>
          <w:sz w:val="24"/>
          <w:szCs w:val="24"/>
        </w:rPr>
      </w:pPr>
      <w:r w:rsidDel="00000000" w:rsidR="00000000" w:rsidRPr="00000000">
        <w:rPr>
          <w:b w:val="1"/>
          <w:sz w:val="24"/>
          <w:szCs w:val="24"/>
          <w:rtl w:val="0"/>
        </w:rPr>
        <w:t xml:space="preserve">Skills Developed:</w:t>
      </w:r>
    </w:p>
    <w:p w:rsidR="00000000" w:rsidDel="00000000" w:rsidP="00000000" w:rsidRDefault="00000000" w:rsidRPr="00000000" w14:paraId="00000018">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Critical thinking and analysis of historical sources</w:t>
      </w:r>
    </w:p>
    <w:p w:rsidR="00000000" w:rsidDel="00000000" w:rsidP="00000000" w:rsidRDefault="00000000" w:rsidRPr="00000000" w14:paraId="00000019">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Understanding cause and effect in historical contexts</w:t>
      </w:r>
    </w:p>
    <w:p w:rsidR="00000000" w:rsidDel="00000000" w:rsidP="00000000" w:rsidRDefault="00000000" w:rsidRPr="00000000" w14:paraId="0000001A">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Recognizing patterns and themes across different regions and eras</w:t>
      </w:r>
    </w:p>
    <w:p w:rsidR="00000000" w:rsidDel="00000000" w:rsidP="00000000" w:rsidRDefault="00000000" w:rsidRPr="00000000" w14:paraId="0000001B">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Evaluating primary and secondary sources</w:t>
      </w:r>
    </w:p>
    <w:p w:rsidR="00000000" w:rsidDel="00000000" w:rsidP="00000000" w:rsidRDefault="00000000" w:rsidRPr="00000000" w14:paraId="0000001C">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Constructing historical arguments using evidence</w:t>
      </w:r>
    </w:p>
    <w:p w:rsidR="00000000" w:rsidDel="00000000" w:rsidP="00000000" w:rsidRDefault="00000000" w:rsidRPr="00000000" w14:paraId="0000001D">
      <w:pPr>
        <w:ind w:left="1440" w:firstLine="0"/>
        <w:rPr>
          <w:sz w:val="24"/>
          <w:szCs w:val="24"/>
        </w:rPr>
      </w:pPr>
      <w:r w:rsidDel="00000000" w:rsidR="00000000" w:rsidRPr="00000000">
        <w:rPr>
          <w:rtl w:val="0"/>
        </w:rPr>
      </w:r>
    </w:p>
    <w:p w:rsidR="00000000" w:rsidDel="00000000" w:rsidP="00000000" w:rsidRDefault="00000000" w:rsidRPr="00000000" w14:paraId="0000001E">
      <w:pPr>
        <w:spacing w:before="240" w:lineRule="auto"/>
        <w:rPr>
          <w:b w:val="1"/>
          <w:sz w:val="28"/>
          <w:szCs w:val="28"/>
          <w:u w:val="single"/>
        </w:rPr>
      </w:pPr>
      <w:r w:rsidDel="00000000" w:rsidR="00000000" w:rsidRPr="00000000">
        <w:rPr>
          <w:b w:val="1"/>
          <w:sz w:val="28"/>
          <w:szCs w:val="28"/>
          <w:u w:val="single"/>
          <w:rtl w:val="0"/>
        </w:rPr>
        <w:t xml:space="preserve">Required Materials</w:t>
      </w:r>
    </w:p>
    <w:p w:rsidR="00000000" w:rsidDel="00000000" w:rsidP="00000000" w:rsidRDefault="00000000" w:rsidRPr="00000000" w14:paraId="0000001F">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A  package of wide rule notebook paper </w:t>
      </w:r>
    </w:p>
    <w:p w:rsidR="00000000" w:rsidDel="00000000" w:rsidP="00000000" w:rsidRDefault="00000000" w:rsidRPr="00000000" w14:paraId="00000020">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Writing utensil </w:t>
      </w:r>
    </w:p>
    <w:p w:rsidR="00000000" w:rsidDel="00000000" w:rsidP="00000000" w:rsidRDefault="00000000" w:rsidRPr="00000000" w14:paraId="00000021">
      <w:pPr>
        <w:numPr>
          <w:ilvl w:val="0"/>
          <w:numId w:val="4"/>
        </w:numPr>
        <w:spacing w:before="0" w:beforeAutospacing="0" w:lineRule="auto"/>
        <w:ind w:left="720" w:hanging="360"/>
        <w:rPr>
          <w:sz w:val="24"/>
          <w:szCs w:val="24"/>
          <w:u w:val="none"/>
        </w:rPr>
      </w:pPr>
      <w:r w:rsidDel="00000000" w:rsidR="00000000" w:rsidRPr="00000000">
        <w:rPr>
          <w:sz w:val="24"/>
          <w:szCs w:val="24"/>
          <w:rtl w:val="0"/>
        </w:rPr>
        <w:t xml:space="preserve">chromebook</w:t>
      </w:r>
    </w:p>
    <w:p w:rsidR="00000000" w:rsidDel="00000000" w:rsidP="00000000" w:rsidRDefault="00000000" w:rsidRPr="00000000" w14:paraId="00000022">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pacing w:before="240" w:lineRule="auto"/>
        <w:rPr>
          <w:b w:val="1"/>
          <w:sz w:val="28"/>
          <w:szCs w:val="28"/>
          <w:u w:val="single"/>
        </w:rPr>
      </w:pPr>
      <w:r w:rsidDel="00000000" w:rsidR="00000000" w:rsidRPr="00000000">
        <w:rPr>
          <w:b w:val="1"/>
          <w:sz w:val="28"/>
          <w:szCs w:val="28"/>
          <w:u w:val="single"/>
          <w:rtl w:val="0"/>
        </w:rPr>
        <w:t xml:space="preserve">Textbooks and Chromebooks</w:t>
      </w:r>
    </w:p>
    <w:p w:rsidR="00000000" w:rsidDel="00000000" w:rsidP="00000000" w:rsidRDefault="00000000" w:rsidRPr="00000000" w14:paraId="00000024">
      <w:pPr>
        <w:spacing w:before="240" w:lineRule="auto"/>
        <w:rPr>
          <w:b w:val="1"/>
          <w:sz w:val="24"/>
          <w:szCs w:val="24"/>
        </w:rPr>
      </w:pPr>
      <w:r w:rsidDel="00000000" w:rsidR="00000000" w:rsidRPr="00000000">
        <w:rPr>
          <w:sz w:val="24"/>
          <w:szCs w:val="24"/>
          <w:rtl w:val="0"/>
        </w:rPr>
        <w:t xml:space="preserve">All students will have access to a class set of books in the classroom and online access as well. Students will have their own chromebooks. </w:t>
      </w:r>
      <w:r w:rsidDel="00000000" w:rsidR="00000000" w:rsidRPr="00000000">
        <w:rPr>
          <w:b w:val="1"/>
          <w:sz w:val="24"/>
          <w:szCs w:val="24"/>
          <w:rtl w:val="0"/>
        </w:rPr>
        <w:t xml:space="preserve">Students are responsible for all classroom materials!</w:t>
      </w:r>
    </w:p>
    <w:p w:rsidR="00000000" w:rsidDel="00000000" w:rsidP="00000000" w:rsidRDefault="00000000" w:rsidRPr="00000000" w14:paraId="00000025">
      <w:pPr>
        <w:spacing w:before="240" w:lineRule="auto"/>
        <w:rPr>
          <w:b w:val="1"/>
          <w:sz w:val="24"/>
          <w:szCs w:val="24"/>
        </w:rPr>
      </w:pPr>
      <w:r w:rsidDel="00000000" w:rsidR="00000000" w:rsidRPr="00000000">
        <w:rPr>
          <w:rtl w:val="0"/>
        </w:rPr>
      </w:r>
    </w:p>
    <w:p w:rsidR="00000000" w:rsidDel="00000000" w:rsidP="00000000" w:rsidRDefault="00000000" w:rsidRPr="00000000" w14:paraId="00000026">
      <w:pPr>
        <w:spacing w:before="240" w:lineRule="auto"/>
        <w:rPr>
          <w:b w:val="1"/>
          <w:sz w:val="28"/>
          <w:szCs w:val="28"/>
          <w:u w:val="single"/>
        </w:rPr>
      </w:pPr>
      <w:r w:rsidDel="00000000" w:rsidR="00000000" w:rsidRPr="00000000">
        <w:rPr>
          <w:b w:val="1"/>
          <w:sz w:val="28"/>
          <w:szCs w:val="28"/>
          <w:u w:val="single"/>
          <w:rtl w:val="0"/>
        </w:rPr>
        <w:t xml:space="preserve">Grading Policy</w:t>
      </w:r>
    </w:p>
    <w:p w:rsidR="00000000" w:rsidDel="00000000" w:rsidP="00000000" w:rsidRDefault="00000000" w:rsidRPr="00000000" w14:paraId="00000027">
      <w:pPr>
        <w:spacing w:before="240" w:lineRule="auto"/>
        <w:ind w:firstLine="20"/>
        <w:rPr>
          <w:sz w:val="24"/>
          <w:szCs w:val="24"/>
        </w:rPr>
      </w:pPr>
      <w:r w:rsidDel="00000000" w:rsidR="00000000" w:rsidRPr="00000000">
        <w:rPr>
          <w:sz w:val="24"/>
          <w:szCs w:val="24"/>
          <w:rtl w:val="0"/>
        </w:rPr>
        <w:t xml:space="preserve">Students will receive a minimum of 10 grades each six weeks for daily work, class participation, tests, and projects. Daily Assignments – 50%; Tests – 25%; Projects – 25%</w:t>
      </w:r>
    </w:p>
    <w:p w:rsidR="00000000" w:rsidDel="00000000" w:rsidP="00000000" w:rsidRDefault="00000000" w:rsidRPr="00000000" w14:paraId="00000028">
      <w:pPr>
        <w:spacing w:before="240" w:lineRule="auto"/>
        <w:ind w:firstLine="20"/>
        <w:rPr>
          <w:sz w:val="24"/>
          <w:szCs w:val="24"/>
        </w:rPr>
      </w:pPr>
      <w:r w:rsidDel="00000000" w:rsidR="00000000" w:rsidRPr="00000000">
        <w:rPr>
          <w:sz w:val="24"/>
          <w:szCs w:val="24"/>
          <w:rtl w:val="0"/>
        </w:rPr>
        <w:t xml:space="preserve">Daily Assignments consist of most work that we do during class time, this could be vocabulary, worksheets, or learning activities. </w:t>
      </w:r>
    </w:p>
    <w:p w:rsidR="00000000" w:rsidDel="00000000" w:rsidP="00000000" w:rsidRDefault="00000000" w:rsidRPr="00000000" w14:paraId="00000029">
      <w:pPr>
        <w:spacing w:before="240" w:lineRule="auto"/>
        <w:ind w:firstLine="20"/>
        <w:rPr>
          <w:sz w:val="24"/>
          <w:szCs w:val="24"/>
        </w:rPr>
      </w:pPr>
      <w:r w:rsidDel="00000000" w:rsidR="00000000" w:rsidRPr="00000000">
        <w:rPr>
          <w:sz w:val="24"/>
          <w:szCs w:val="24"/>
          <w:rtl w:val="0"/>
        </w:rPr>
        <w:t xml:space="preserve">Test - Students will have 2-3 chapter test each six weeks as well as a unit test.</w:t>
      </w:r>
    </w:p>
    <w:p w:rsidR="00000000" w:rsidDel="00000000" w:rsidP="00000000" w:rsidRDefault="00000000" w:rsidRPr="00000000" w14:paraId="0000002A">
      <w:pPr>
        <w:spacing w:before="240" w:lineRule="auto"/>
        <w:ind w:firstLine="20"/>
        <w:rPr>
          <w:sz w:val="24"/>
          <w:szCs w:val="24"/>
        </w:rPr>
      </w:pPr>
      <w:r w:rsidDel="00000000" w:rsidR="00000000" w:rsidRPr="00000000">
        <w:rPr>
          <w:sz w:val="24"/>
          <w:szCs w:val="24"/>
          <w:rtl w:val="0"/>
        </w:rPr>
        <w:t xml:space="preserve">Projects - Students will have a passport project that they will work on throughout the school year, Their passports will be graded at the end of each six weeks. </w:t>
      </w:r>
    </w:p>
    <w:p w:rsidR="00000000" w:rsidDel="00000000" w:rsidP="00000000" w:rsidRDefault="00000000" w:rsidRPr="00000000" w14:paraId="0000002B">
      <w:pPr>
        <w:spacing w:before="240" w:lineRule="auto"/>
        <w:rPr>
          <w:sz w:val="24"/>
          <w:szCs w:val="24"/>
        </w:rPr>
      </w:pPr>
      <w:r w:rsidDel="00000000" w:rsidR="00000000" w:rsidRPr="00000000">
        <w:rPr>
          <w:sz w:val="24"/>
          <w:szCs w:val="24"/>
          <w:rtl w:val="0"/>
        </w:rPr>
        <w:t xml:space="preserve">I understand that many students have a lot going on. Thus I do accept late assignments. I will begin taking 10 points off for each week it is late and if it is not completed by the end of the six weeks I will no longer accept it.</w:t>
      </w:r>
    </w:p>
    <w:p w:rsidR="00000000" w:rsidDel="00000000" w:rsidP="00000000" w:rsidRDefault="00000000" w:rsidRPr="00000000" w14:paraId="0000002C">
      <w:pPr>
        <w:spacing w:before="240" w:lineRule="auto"/>
        <w:ind w:firstLine="20"/>
        <w:rPr>
          <w:sz w:val="24"/>
          <w:szCs w:val="24"/>
        </w:rPr>
      </w:pPr>
      <w:r w:rsidDel="00000000" w:rsidR="00000000" w:rsidRPr="00000000">
        <w:rPr>
          <w:sz w:val="24"/>
          <w:szCs w:val="24"/>
          <w:rtl w:val="0"/>
        </w:rPr>
        <w:t xml:space="preserve">Make-up work should be picked up in advance (if you know you will be out) or as soon as you return to school. It is your responsibility to find out what you missed. All missed tests will be made up in Content Mastery.</w:t>
      </w:r>
    </w:p>
    <w:p w:rsidR="00000000" w:rsidDel="00000000" w:rsidP="00000000" w:rsidRDefault="00000000" w:rsidRPr="00000000" w14:paraId="0000002D">
      <w:pPr>
        <w:spacing w:before="240" w:lineRule="auto"/>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2E">
      <w:pPr>
        <w:spacing w:before="240" w:lineRule="auto"/>
        <w:rPr>
          <w:b w:val="1"/>
          <w:sz w:val="28"/>
          <w:szCs w:val="28"/>
          <w:u w:val="single"/>
        </w:rPr>
      </w:pPr>
      <w:r w:rsidDel="00000000" w:rsidR="00000000" w:rsidRPr="00000000">
        <w:rPr>
          <w:b w:val="1"/>
          <w:sz w:val="28"/>
          <w:szCs w:val="28"/>
          <w:u w:val="single"/>
          <w:rtl w:val="0"/>
        </w:rPr>
        <w:t xml:space="preserve">Classroom Rules</w:t>
      </w:r>
    </w:p>
    <w:p w:rsidR="00000000" w:rsidDel="00000000" w:rsidP="00000000" w:rsidRDefault="00000000" w:rsidRPr="00000000" w14:paraId="0000002F">
      <w:pPr>
        <w:numPr>
          <w:ilvl w:val="0"/>
          <w:numId w:val="2"/>
        </w:numPr>
        <w:spacing w:after="0" w:afterAutospacing="0" w:before="240" w:lineRule="auto"/>
        <w:ind w:left="720" w:hanging="360"/>
        <w:rPr>
          <w:sz w:val="24"/>
          <w:szCs w:val="24"/>
          <w:u w:val="none"/>
        </w:rPr>
      </w:pPr>
      <w:r w:rsidDel="00000000" w:rsidR="00000000" w:rsidRPr="00000000">
        <w:rPr>
          <w:sz w:val="24"/>
          <w:szCs w:val="24"/>
          <w:rtl w:val="0"/>
        </w:rPr>
        <w:t xml:space="preserve">Students should have all their supplies when they come to class.</w:t>
      </w:r>
    </w:p>
    <w:p w:rsidR="00000000" w:rsidDel="00000000" w:rsidP="00000000" w:rsidRDefault="00000000" w:rsidRPr="00000000" w14:paraId="00000030">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Students are expected to be respectful of the teacher, themselves, and their classmates.</w:t>
      </w:r>
    </w:p>
    <w:p w:rsidR="00000000" w:rsidDel="00000000" w:rsidP="00000000" w:rsidRDefault="00000000" w:rsidRPr="00000000" w14:paraId="00000031">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Students are not allowed to leave the classroom to go to another class without a written note from the teacher.</w:t>
      </w:r>
    </w:p>
    <w:p w:rsidR="00000000" w:rsidDel="00000000" w:rsidP="00000000" w:rsidRDefault="00000000" w:rsidRPr="00000000" w14:paraId="00000032">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Phones should be put up in a bag or in the students pockets. Phones will be taken up during class if students have them out and will taken to the office.</w:t>
      </w:r>
    </w:p>
    <w:p w:rsidR="00000000" w:rsidDel="00000000" w:rsidP="00000000" w:rsidRDefault="00000000" w:rsidRPr="00000000" w14:paraId="00000033">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Students may have snacks in my class as long as they clean up after themselves.</w:t>
      </w:r>
    </w:p>
    <w:p w:rsidR="00000000" w:rsidDel="00000000" w:rsidP="00000000" w:rsidRDefault="00000000" w:rsidRPr="00000000" w14:paraId="00000034">
      <w:pPr>
        <w:numPr>
          <w:ilvl w:val="0"/>
          <w:numId w:val="2"/>
        </w:numPr>
        <w:spacing w:before="0" w:beforeAutospacing="0" w:lineRule="auto"/>
        <w:ind w:left="720" w:hanging="360"/>
        <w:rPr>
          <w:sz w:val="24"/>
          <w:szCs w:val="24"/>
          <w:u w:val="none"/>
        </w:rPr>
      </w:pPr>
      <w:r w:rsidDel="00000000" w:rsidR="00000000" w:rsidRPr="00000000">
        <w:rPr>
          <w:sz w:val="24"/>
          <w:szCs w:val="24"/>
          <w:rtl w:val="0"/>
        </w:rPr>
        <w:t xml:space="preserve">Students will be able to go to the bathroom the first and last ten minutes of class as well as during our brain break which will be in the middle of class.  </w:t>
      </w:r>
      <w:r w:rsidDel="00000000" w:rsidR="00000000" w:rsidRPr="00000000">
        <w:rPr>
          <w:rtl w:val="0"/>
        </w:rPr>
      </w:r>
    </w:p>
    <w:p w:rsidR="00000000" w:rsidDel="00000000" w:rsidP="00000000" w:rsidRDefault="00000000" w:rsidRPr="00000000" w14:paraId="00000035">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before="240" w:lineRule="auto"/>
        <w:rPr>
          <w:b w:val="1"/>
          <w:sz w:val="28"/>
          <w:szCs w:val="28"/>
          <w:u w:val="single"/>
        </w:rPr>
      </w:pPr>
      <w:r w:rsidDel="00000000" w:rsidR="00000000" w:rsidRPr="00000000">
        <w:rPr>
          <w:b w:val="1"/>
          <w:sz w:val="28"/>
          <w:szCs w:val="28"/>
          <w:u w:val="single"/>
          <w:rtl w:val="0"/>
        </w:rPr>
        <w:t xml:space="preserve">Consequences</w:t>
      </w:r>
    </w:p>
    <w:p w:rsidR="00000000" w:rsidDel="00000000" w:rsidP="00000000" w:rsidRDefault="00000000" w:rsidRPr="00000000" w14:paraId="00000037">
      <w:pPr>
        <w:spacing w:before="240" w:lineRule="auto"/>
        <w:rPr>
          <w:sz w:val="24"/>
          <w:szCs w:val="24"/>
        </w:rPr>
      </w:pPr>
      <w:r w:rsidDel="00000000" w:rsidR="00000000" w:rsidRPr="00000000">
        <w:rPr>
          <w:sz w:val="24"/>
          <w:szCs w:val="24"/>
          <w:rtl w:val="0"/>
        </w:rPr>
        <w:t xml:space="preserve">The following consequences will be used based on the severity and frequency of the action.</w:t>
      </w:r>
    </w:p>
    <w:p w:rsidR="00000000" w:rsidDel="00000000" w:rsidP="00000000" w:rsidRDefault="00000000" w:rsidRPr="00000000" w14:paraId="00000038">
      <w:pPr>
        <w:spacing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Verbal Warning</w:t>
      </w:r>
    </w:p>
    <w:p w:rsidR="00000000" w:rsidDel="00000000" w:rsidP="00000000" w:rsidRDefault="00000000" w:rsidRPr="00000000" w14:paraId="00000039">
      <w:pPr>
        <w:spacing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Detention</w:t>
      </w:r>
    </w:p>
    <w:p w:rsidR="00000000" w:rsidDel="00000000" w:rsidP="00000000" w:rsidRDefault="00000000" w:rsidRPr="00000000" w14:paraId="0000003A">
      <w:pPr>
        <w:spacing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Parent Conference</w:t>
      </w:r>
    </w:p>
    <w:p w:rsidR="00000000" w:rsidDel="00000000" w:rsidP="00000000" w:rsidRDefault="00000000" w:rsidRPr="00000000" w14:paraId="0000003B">
      <w:pPr>
        <w:spacing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Dismissal from Class</w:t>
      </w:r>
    </w:p>
    <w:p w:rsidR="00000000" w:rsidDel="00000000" w:rsidP="00000000" w:rsidRDefault="00000000" w:rsidRPr="00000000" w14:paraId="0000003C">
      <w:pPr>
        <w:spacing w:before="240" w:lineRule="auto"/>
        <w:rPr>
          <w:sz w:val="24"/>
          <w:szCs w:val="24"/>
        </w:rPr>
      </w:pPr>
      <w:r w:rsidDel="00000000" w:rsidR="00000000" w:rsidRPr="00000000">
        <w:rPr>
          <w:sz w:val="24"/>
          <w:szCs w:val="24"/>
          <w:rtl w:val="0"/>
        </w:rPr>
        <w:t xml:space="preserve">------ Any student may be removed from class immediately if he or she is blatantly disrespectful to anyone, poses a threat to the class, or interferes with the learning process of others.</w:t>
      </w:r>
    </w:p>
    <w:p w:rsidR="00000000" w:rsidDel="00000000" w:rsidP="00000000" w:rsidRDefault="00000000" w:rsidRPr="00000000" w14:paraId="0000003D">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before="240" w:lineRule="auto"/>
        <w:rPr>
          <w:sz w:val="28"/>
          <w:szCs w:val="28"/>
        </w:rPr>
      </w:pPr>
      <w:r w:rsidDel="00000000" w:rsidR="00000000" w:rsidRPr="00000000">
        <w:rPr>
          <w:b w:val="1"/>
          <w:sz w:val="28"/>
          <w:szCs w:val="28"/>
          <w:u w:val="single"/>
          <w:rtl w:val="0"/>
        </w:rPr>
        <w:t xml:space="preserve">Note to Parents</w:t>
      </w:r>
      <w:r w:rsidDel="00000000" w:rsidR="00000000" w:rsidRPr="00000000">
        <w:rPr>
          <w:sz w:val="28"/>
          <w:szCs w:val="28"/>
          <w:rtl w:val="0"/>
        </w:rPr>
        <w:t xml:space="preserve"> </w:t>
      </w:r>
    </w:p>
    <w:p w:rsidR="00000000" w:rsidDel="00000000" w:rsidP="00000000" w:rsidRDefault="00000000" w:rsidRPr="00000000" w14:paraId="0000003F">
      <w:pPr>
        <w:spacing w:before="240" w:lineRule="auto"/>
        <w:jc w:val="both"/>
        <w:rPr>
          <w:sz w:val="24"/>
          <w:szCs w:val="24"/>
        </w:rPr>
      </w:pPr>
      <w:r w:rsidDel="00000000" w:rsidR="00000000" w:rsidRPr="00000000">
        <w:rPr>
          <w:sz w:val="24"/>
          <w:szCs w:val="24"/>
          <w:rtl w:val="0"/>
        </w:rPr>
        <w:t xml:space="preserve">Dear Parents,</w:t>
      </w:r>
    </w:p>
    <w:p w:rsidR="00000000" w:rsidDel="00000000" w:rsidP="00000000" w:rsidRDefault="00000000" w:rsidRPr="00000000" w14:paraId="00000040">
      <w:pPr>
        <w:spacing w:before="240" w:lineRule="auto"/>
        <w:ind w:firstLine="20"/>
        <w:jc w:val="both"/>
        <w:rPr>
          <w:sz w:val="24"/>
          <w:szCs w:val="24"/>
        </w:rPr>
      </w:pPr>
      <w:r w:rsidDel="00000000" w:rsidR="00000000" w:rsidRPr="00000000">
        <w:rPr>
          <w:sz w:val="24"/>
          <w:szCs w:val="24"/>
          <w:rtl w:val="0"/>
        </w:rPr>
        <w:tab/>
        <w:t xml:space="preserve">I look forward to getting to know your students! I am sure they are all great! I look forward to getting to teach them a subject that I am very passionate about and I think we will have a great year together. If you have any questions or concerns please feel free to contact me!</w:t>
      </w:r>
    </w:p>
    <w:p w:rsidR="00000000" w:rsidDel="00000000" w:rsidP="00000000" w:rsidRDefault="00000000" w:rsidRPr="00000000" w14:paraId="00000041">
      <w:pPr>
        <w:spacing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2">
      <w:pPr>
        <w:ind w:left="5760" w:firstLine="20"/>
        <w:jc w:val="both"/>
        <w:rPr>
          <w:sz w:val="24"/>
          <w:szCs w:val="24"/>
        </w:rPr>
      </w:pPr>
      <w:r w:rsidDel="00000000" w:rsidR="00000000" w:rsidRPr="00000000">
        <w:rPr>
          <w:sz w:val="24"/>
          <w:szCs w:val="24"/>
          <w:rtl w:val="0"/>
        </w:rPr>
        <w:t xml:space="preserve">Sincerely,</w:t>
      </w:r>
    </w:p>
    <w:p w:rsidR="00000000" w:rsidDel="00000000" w:rsidP="00000000" w:rsidRDefault="00000000" w:rsidRPr="00000000" w14:paraId="00000043">
      <w:pPr>
        <w:ind w:left="5760" w:firstLine="20"/>
        <w:jc w:val="both"/>
        <w:rPr>
          <w:sz w:val="24"/>
          <w:szCs w:val="24"/>
        </w:rPr>
      </w:pPr>
      <w:r w:rsidDel="00000000" w:rsidR="00000000" w:rsidRPr="00000000">
        <w:rPr>
          <w:sz w:val="24"/>
          <w:szCs w:val="24"/>
          <w:rtl w:val="0"/>
        </w:rPr>
        <w:t xml:space="preserve">Burgandy Crouse </w:t>
      </w:r>
    </w:p>
    <w:p w:rsidR="00000000" w:rsidDel="00000000" w:rsidP="00000000" w:rsidRDefault="00000000" w:rsidRPr="00000000" w14:paraId="00000044">
      <w:pPr>
        <w:spacing w:before="240" w:lineRule="auto"/>
        <w:jc w:val="both"/>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45">
      <w:pPr>
        <w:spacing w:before="240" w:lineRule="auto"/>
        <w:jc w:val="both"/>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46">
      <w:pPr>
        <w:spacing w:before="240" w:lineRule="auto"/>
        <w:jc w:val="both"/>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47">
      <w:pPr>
        <w:spacing w:before="240" w:lineRule="auto"/>
        <w:jc w:val="both"/>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48">
      <w:pPr>
        <w:spacing w:before="240" w:lineRule="auto"/>
        <w:jc w:val="both"/>
        <w:rPr/>
      </w:pPr>
      <w:r w:rsidDel="00000000" w:rsidR="00000000" w:rsidRPr="00000000">
        <w:rPr>
          <w:b w:val="1"/>
          <w:sz w:val="28"/>
          <w:szCs w:val="28"/>
          <w:u w:val="singl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